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9C87B" w14:textId="0AEA0E13" w:rsidR="00A75669" w:rsidRPr="00A75669" w:rsidRDefault="00A75669" w:rsidP="00041145">
      <w:pPr>
        <w:spacing w:after="0"/>
        <w:rPr>
          <w:i/>
        </w:rPr>
      </w:pPr>
      <w:r w:rsidRPr="00A75669">
        <w:rPr>
          <w:i/>
        </w:rPr>
        <w:t>June 12</w:t>
      </w:r>
      <w:r w:rsidRPr="00A75669">
        <w:rPr>
          <w:i/>
          <w:vertAlign w:val="superscript"/>
        </w:rPr>
        <w:t>th</w:t>
      </w:r>
      <w:r w:rsidRPr="00A75669">
        <w:rPr>
          <w:i/>
        </w:rPr>
        <w:t xml:space="preserve">, 2024 </w:t>
      </w:r>
    </w:p>
    <w:p w14:paraId="42CB4385" w14:textId="674D6FEF" w:rsidR="00A75669" w:rsidRPr="00A75669" w:rsidRDefault="00A75669" w:rsidP="00041145">
      <w:pPr>
        <w:spacing w:after="0"/>
        <w:rPr>
          <w:i/>
        </w:rPr>
      </w:pPr>
      <w:r w:rsidRPr="00A75669">
        <w:rPr>
          <w:i/>
        </w:rPr>
        <w:t xml:space="preserve">Annual Convention Day 2 </w:t>
      </w:r>
    </w:p>
    <w:p w14:paraId="00ACE01E" w14:textId="77777777" w:rsidR="00A75669" w:rsidRDefault="00A75669" w:rsidP="00041145">
      <w:pPr>
        <w:spacing w:after="0"/>
      </w:pPr>
    </w:p>
    <w:p w14:paraId="0FD409DE" w14:textId="77777777" w:rsidR="00041145" w:rsidRDefault="00041145" w:rsidP="00041145">
      <w:pPr>
        <w:spacing w:after="0"/>
      </w:pPr>
      <w:r>
        <w:t>I.</w:t>
      </w:r>
      <w:r>
        <w:tab/>
        <w:t>Call to Order: Christine L. Krzysiak, President- Crawford County</w:t>
      </w:r>
    </w:p>
    <w:p w14:paraId="548B3CF9" w14:textId="77777777" w:rsidR="00041145" w:rsidRDefault="00041145" w:rsidP="00041145">
      <w:pPr>
        <w:spacing w:after="0"/>
      </w:pPr>
      <w:r>
        <w:t>II.</w:t>
      </w:r>
      <w:r>
        <w:tab/>
        <w:t xml:space="preserve">Prayer: Cindy Creveling-Columbia County </w:t>
      </w:r>
    </w:p>
    <w:p w14:paraId="7CAF068D" w14:textId="7D2DED25" w:rsidR="00041145" w:rsidRDefault="00041145" w:rsidP="00041145">
      <w:pPr>
        <w:spacing w:after="0"/>
      </w:pPr>
      <w:r>
        <w:t>III</w:t>
      </w:r>
      <w:r w:rsidR="004434FF">
        <w:t>.</w:t>
      </w:r>
      <w:r w:rsidR="004434FF">
        <w:tab/>
        <w:t>Pledge Allegiance:  Lisa Barr-</w:t>
      </w:r>
      <w:r>
        <w:t xml:space="preserve">Warren County </w:t>
      </w:r>
    </w:p>
    <w:p w14:paraId="619B5737" w14:textId="77777777" w:rsidR="00041145" w:rsidRDefault="00041145" w:rsidP="00041145">
      <w:pPr>
        <w:spacing w:after="0"/>
      </w:pPr>
      <w:r>
        <w:t>IV.</w:t>
      </w:r>
      <w:r>
        <w:tab/>
        <w:t>President Krzysiak took time to thank sponsors</w:t>
      </w:r>
    </w:p>
    <w:p w14:paraId="784EBF99" w14:textId="0AC59CF2" w:rsidR="00041145" w:rsidRDefault="00041145" w:rsidP="00041145">
      <w:pPr>
        <w:spacing w:after="0"/>
      </w:pPr>
      <w:r>
        <w:t>V.</w:t>
      </w:r>
      <w:r w:rsidR="004434FF">
        <w:tab/>
        <w:t xml:space="preserve">Roll Call: Kimberly McCullough, </w:t>
      </w:r>
      <w:r>
        <w:t>Indiana County</w:t>
      </w:r>
    </w:p>
    <w:p w14:paraId="61BA8E8D" w14:textId="11FF2C97" w:rsidR="00041145" w:rsidRDefault="00774EED" w:rsidP="00774EED">
      <w:pPr>
        <w:pStyle w:val="ListParagraph"/>
        <w:numPr>
          <w:ilvl w:val="0"/>
          <w:numId w:val="9"/>
        </w:numPr>
        <w:spacing w:after="0"/>
      </w:pPr>
      <w:r>
        <w:t xml:space="preserve">Kris Ballerini helped with </w:t>
      </w:r>
      <w:r w:rsidR="00041145">
        <w:t xml:space="preserve">a PowerPoint to accompany roll call </w:t>
      </w:r>
    </w:p>
    <w:p w14:paraId="086868B9" w14:textId="3424CFEE" w:rsidR="00041145" w:rsidRDefault="00041145" w:rsidP="00041145">
      <w:pPr>
        <w:spacing w:after="0"/>
      </w:pPr>
      <w:r>
        <w:t>VI. Convention Update: Melissa Cottle</w:t>
      </w:r>
      <w:r w:rsidR="004434FF">
        <w:t xml:space="preserve">-Bedford County </w:t>
      </w:r>
    </w:p>
    <w:p w14:paraId="5E632CDF" w14:textId="77777777" w:rsidR="00041145" w:rsidRDefault="00BF48FA" w:rsidP="00041145">
      <w:pPr>
        <w:pStyle w:val="ListParagraph"/>
        <w:numPr>
          <w:ilvl w:val="0"/>
          <w:numId w:val="7"/>
        </w:numPr>
        <w:spacing w:after="0"/>
      </w:pPr>
      <w:r>
        <w:t xml:space="preserve">Melissa hoped everyone had a good time. </w:t>
      </w:r>
    </w:p>
    <w:p w14:paraId="00DDD7D4" w14:textId="5BE17C1A" w:rsidR="00041145" w:rsidRDefault="00BF48FA" w:rsidP="00041145">
      <w:pPr>
        <w:pStyle w:val="ListParagraph"/>
        <w:numPr>
          <w:ilvl w:val="0"/>
          <w:numId w:val="7"/>
        </w:numPr>
        <w:spacing w:after="0"/>
      </w:pPr>
      <w:r>
        <w:t>At lunch change your cl</w:t>
      </w:r>
      <w:r w:rsidR="00041145">
        <w:t>othes, buses leave at 2:30 pm</w:t>
      </w:r>
    </w:p>
    <w:p w14:paraId="5EBF7634" w14:textId="77777777" w:rsidR="00041145" w:rsidRDefault="00041145" w:rsidP="00041145">
      <w:pPr>
        <w:pStyle w:val="ListParagraph"/>
        <w:numPr>
          <w:ilvl w:val="0"/>
          <w:numId w:val="7"/>
        </w:numPr>
        <w:spacing w:after="0"/>
      </w:pPr>
      <w:r>
        <w:t>D</w:t>
      </w:r>
      <w:r w:rsidR="00BF48FA">
        <w:t>o not take alcohol outside the</w:t>
      </w:r>
      <w:r>
        <w:t xml:space="preserve"> hospitality room</w:t>
      </w:r>
    </w:p>
    <w:p w14:paraId="0FD801C5" w14:textId="77777777" w:rsidR="00041145" w:rsidRDefault="00041145" w:rsidP="00041145">
      <w:pPr>
        <w:pStyle w:val="ListParagraph"/>
        <w:numPr>
          <w:ilvl w:val="0"/>
          <w:numId w:val="7"/>
        </w:numPr>
        <w:spacing w:after="0"/>
      </w:pPr>
      <w:r>
        <w:t>Gave prizes away for everyone who found an egg hidden in the hotel</w:t>
      </w:r>
    </w:p>
    <w:p w14:paraId="58AF3AC5" w14:textId="72E46F46" w:rsidR="00BF48FA" w:rsidRDefault="00041145" w:rsidP="00041145">
      <w:pPr>
        <w:pStyle w:val="ListParagraph"/>
        <w:numPr>
          <w:ilvl w:val="0"/>
          <w:numId w:val="7"/>
        </w:numPr>
        <w:spacing w:after="0"/>
      </w:pPr>
      <w:r>
        <w:t xml:space="preserve">Explained how dinner will work at the zoo </w:t>
      </w:r>
    </w:p>
    <w:p w14:paraId="021CD4B5" w14:textId="3CC50542" w:rsidR="00BF48FA" w:rsidRDefault="004434FF" w:rsidP="004434FF">
      <w:pPr>
        <w:spacing w:after="0"/>
      </w:pPr>
      <w:r>
        <w:t xml:space="preserve">VII. </w:t>
      </w:r>
      <w:r w:rsidR="00BF48FA">
        <w:t>N</w:t>
      </w:r>
      <w:r>
        <w:t xml:space="preserve">ominations Committee: Sallie Neuin-Lebanon County </w:t>
      </w:r>
    </w:p>
    <w:p w14:paraId="7A366275" w14:textId="77CFE30F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>President: Kristi</w:t>
      </w:r>
      <w:r w:rsidR="00BF48FA">
        <w:t>n Ballerini</w:t>
      </w:r>
      <w:r>
        <w:t>-Bucks County</w:t>
      </w:r>
    </w:p>
    <w:p w14:paraId="4B69F585" w14:textId="30D2A342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>1</w:t>
      </w:r>
      <w:r w:rsidRPr="004434FF">
        <w:rPr>
          <w:vertAlign w:val="superscript"/>
        </w:rPr>
        <w:t>st</w:t>
      </w:r>
      <w:r>
        <w:t xml:space="preserve"> Vice President: </w:t>
      </w:r>
      <w:r w:rsidR="00BF48FA">
        <w:t xml:space="preserve">Cindy </w:t>
      </w:r>
      <w:r>
        <w:t xml:space="preserve">Creveling- Columbia County </w:t>
      </w:r>
    </w:p>
    <w:p w14:paraId="17BC0505" w14:textId="7225EA83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>2</w:t>
      </w:r>
      <w:r w:rsidRPr="004434FF">
        <w:rPr>
          <w:vertAlign w:val="superscript"/>
        </w:rPr>
        <w:t>nd</w:t>
      </w:r>
      <w:r>
        <w:t xml:space="preserve"> Vice President: Need to find someone from Southwest Region </w:t>
      </w:r>
    </w:p>
    <w:p w14:paraId="08E9822F" w14:textId="4DEB73CF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 xml:space="preserve">Treasurer: Diane Marburger-Butler County </w:t>
      </w:r>
    </w:p>
    <w:p w14:paraId="4305BB33" w14:textId="4EF58A72" w:rsidR="004434FF" w:rsidRDefault="004434FF" w:rsidP="004434FF">
      <w:pPr>
        <w:pStyle w:val="ListParagraph"/>
        <w:numPr>
          <w:ilvl w:val="0"/>
          <w:numId w:val="11"/>
        </w:numPr>
        <w:spacing w:after="0"/>
      </w:pPr>
      <w:r>
        <w:t xml:space="preserve">Secretary: Kimberly McCullough- Indiana County </w:t>
      </w:r>
    </w:p>
    <w:p w14:paraId="0667777F" w14:textId="47BFDD21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 xml:space="preserve">Southwest Trustee: Melody Shuman-Franklin County </w:t>
      </w:r>
    </w:p>
    <w:p w14:paraId="5C062169" w14:textId="73C54078" w:rsidR="00BF48FA" w:rsidRDefault="004434FF" w:rsidP="004434FF">
      <w:pPr>
        <w:pStyle w:val="ListParagraph"/>
        <w:numPr>
          <w:ilvl w:val="0"/>
          <w:numId w:val="11"/>
        </w:numPr>
        <w:spacing w:after="0"/>
      </w:pPr>
      <w:r>
        <w:t xml:space="preserve">Northwest Trustee: </w:t>
      </w:r>
      <w:r w:rsidR="00BF48FA">
        <w:t xml:space="preserve"> </w:t>
      </w:r>
      <w:r>
        <w:t xml:space="preserve">Katrina Wilkins-Sullivan County </w:t>
      </w:r>
    </w:p>
    <w:p w14:paraId="465EFEDE" w14:textId="77777777" w:rsidR="00130105" w:rsidRDefault="004434FF" w:rsidP="00130105">
      <w:pPr>
        <w:pStyle w:val="ListParagraph"/>
        <w:numPr>
          <w:ilvl w:val="0"/>
          <w:numId w:val="11"/>
        </w:numPr>
        <w:spacing w:after="0"/>
      </w:pPr>
      <w:r>
        <w:t xml:space="preserve">Need to find Trustees for Southeast and Northeast </w:t>
      </w:r>
    </w:p>
    <w:p w14:paraId="3DFC6837" w14:textId="2B9710BF" w:rsidR="00010AFA" w:rsidRDefault="00010AFA" w:rsidP="00130105">
      <w:pPr>
        <w:pStyle w:val="ListParagraph"/>
        <w:numPr>
          <w:ilvl w:val="0"/>
          <w:numId w:val="13"/>
        </w:numPr>
        <w:spacing w:after="0"/>
      </w:pPr>
      <w:r>
        <w:t xml:space="preserve">Auditor General Timothy </w:t>
      </w:r>
      <w:proofErr w:type="spellStart"/>
      <w:r>
        <w:t>DeFloor</w:t>
      </w:r>
      <w:proofErr w:type="spellEnd"/>
    </w:p>
    <w:p w14:paraId="226042B4" w14:textId="3623CB94" w:rsidR="00010AFA" w:rsidRDefault="00130105" w:rsidP="00130105">
      <w:pPr>
        <w:pStyle w:val="ListParagraph"/>
        <w:numPr>
          <w:ilvl w:val="0"/>
          <w:numId w:val="14"/>
        </w:numPr>
      </w:pPr>
      <w:r>
        <w:t>Auditor General d</w:t>
      </w:r>
      <w:r w:rsidR="00010AFA">
        <w:t xml:space="preserve">oes not set policy </w:t>
      </w:r>
    </w:p>
    <w:p w14:paraId="7D615E0A" w14:textId="3972755D" w:rsidR="00010AFA" w:rsidRDefault="00010AFA" w:rsidP="00130105">
      <w:pPr>
        <w:pStyle w:val="ListParagraph"/>
        <w:numPr>
          <w:ilvl w:val="0"/>
          <w:numId w:val="14"/>
        </w:numPr>
      </w:pPr>
      <w:r>
        <w:t>Wants to help government meet its purpose, meeting specific objective</w:t>
      </w:r>
      <w:r w:rsidR="00130105">
        <w:t>s</w:t>
      </w:r>
      <w:r>
        <w:t xml:space="preserve"> </w:t>
      </w:r>
    </w:p>
    <w:p w14:paraId="54138AC8" w14:textId="2862D042" w:rsidR="00010AFA" w:rsidRDefault="00010AFA" w:rsidP="00130105">
      <w:pPr>
        <w:pStyle w:val="ListParagraph"/>
        <w:numPr>
          <w:ilvl w:val="0"/>
          <w:numId w:val="14"/>
        </w:numPr>
      </w:pPr>
      <w:r>
        <w:t xml:space="preserve">Purpose of the audit is to make sure that those purposes are met </w:t>
      </w:r>
    </w:p>
    <w:p w14:paraId="26DF536F" w14:textId="5B5E4CDA" w:rsidR="00010AFA" w:rsidRDefault="00130105" w:rsidP="00130105">
      <w:pPr>
        <w:pStyle w:val="ListParagraph"/>
        <w:numPr>
          <w:ilvl w:val="0"/>
          <w:numId w:val="14"/>
        </w:numPr>
      </w:pPr>
      <w:r>
        <w:t xml:space="preserve">Since </w:t>
      </w:r>
      <w:r w:rsidR="00010AFA">
        <w:t>taking over four years ago</w:t>
      </w:r>
    </w:p>
    <w:p w14:paraId="56D4C7C8" w14:textId="2511DDB0" w:rsidR="00010AFA" w:rsidRDefault="00130105" w:rsidP="00130105">
      <w:pPr>
        <w:pStyle w:val="ListParagraph"/>
        <w:numPr>
          <w:ilvl w:val="1"/>
          <w:numId w:val="14"/>
        </w:numPr>
      </w:pPr>
      <w:r>
        <w:t xml:space="preserve">Improving basic </w:t>
      </w:r>
      <w:r w:rsidR="00010AFA">
        <w:t xml:space="preserve">auditing </w:t>
      </w:r>
      <w:r>
        <w:t xml:space="preserve">and </w:t>
      </w:r>
      <w:r w:rsidR="00010AFA">
        <w:t xml:space="preserve">best practices </w:t>
      </w:r>
    </w:p>
    <w:p w14:paraId="63C0E093" w14:textId="4EBCC270" w:rsidR="00010AFA" w:rsidRDefault="00010AFA" w:rsidP="00130105">
      <w:pPr>
        <w:pStyle w:val="ListParagraph"/>
        <w:numPr>
          <w:ilvl w:val="1"/>
          <w:numId w:val="14"/>
        </w:numPr>
      </w:pPr>
      <w:r>
        <w:t xml:space="preserve">Reduce the amount </w:t>
      </w:r>
      <w:r w:rsidR="00130105">
        <w:t>of time it took to audit. Limit</w:t>
      </w:r>
      <w:r>
        <w:t xml:space="preserve">ed procedure audits. </w:t>
      </w:r>
    </w:p>
    <w:p w14:paraId="56903119" w14:textId="3A7C163C" w:rsidR="00010AFA" w:rsidRDefault="00010AFA" w:rsidP="00130105">
      <w:pPr>
        <w:pStyle w:val="ListParagraph"/>
        <w:numPr>
          <w:ilvl w:val="2"/>
          <w:numId w:val="14"/>
        </w:numPr>
      </w:pPr>
      <w:r>
        <w:t>Making sure accounting government is using is risk free</w:t>
      </w:r>
      <w:r w:rsidR="00130105">
        <w:t xml:space="preserve"> approach </w:t>
      </w:r>
    </w:p>
    <w:p w14:paraId="769CDC63" w14:textId="2EDE7A45" w:rsidR="00010AFA" w:rsidRDefault="00010AFA" w:rsidP="00130105">
      <w:pPr>
        <w:pStyle w:val="ListParagraph"/>
        <w:numPr>
          <w:ilvl w:val="2"/>
          <w:numId w:val="14"/>
        </w:numPr>
      </w:pPr>
      <w:r>
        <w:t xml:space="preserve">Common sense conclusions </w:t>
      </w:r>
    </w:p>
    <w:p w14:paraId="745C8865" w14:textId="22AA2D5F" w:rsidR="00010AFA" w:rsidRDefault="00010AFA" w:rsidP="00130105">
      <w:pPr>
        <w:pStyle w:val="ListParagraph"/>
        <w:numPr>
          <w:ilvl w:val="2"/>
          <w:numId w:val="14"/>
        </w:numPr>
      </w:pPr>
      <w:r>
        <w:t xml:space="preserve">Have cut down on time </w:t>
      </w:r>
    </w:p>
    <w:p w14:paraId="66174C5C" w14:textId="5A1EFB18" w:rsidR="00010AFA" w:rsidRDefault="00010AFA" w:rsidP="00130105">
      <w:pPr>
        <w:pStyle w:val="ListParagraph"/>
        <w:numPr>
          <w:ilvl w:val="2"/>
          <w:numId w:val="14"/>
        </w:numPr>
      </w:pPr>
      <w:r>
        <w:t xml:space="preserve">Look at auditor general office </w:t>
      </w:r>
      <w:r w:rsidR="004A19F7">
        <w:t xml:space="preserve">as a whole and how it should work </w:t>
      </w:r>
    </w:p>
    <w:p w14:paraId="3B42C5D5" w14:textId="6557ACF4" w:rsidR="00010AFA" w:rsidRDefault="00010AFA" w:rsidP="00130105">
      <w:pPr>
        <w:pStyle w:val="ListParagraph"/>
        <w:numPr>
          <w:ilvl w:val="2"/>
          <w:numId w:val="14"/>
        </w:numPr>
      </w:pPr>
      <w:r>
        <w:t xml:space="preserve">Making sure student learn financial legitimacy </w:t>
      </w:r>
    </w:p>
    <w:p w14:paraId="727B4486" w14:textId="34E03C4B" w:rsidR="00010AFA" w:rsidRDefault="00010AFA" w:rsidP="00130105">
      <w:pPr>
        <w:pStyle w:val="ListParagraph"/>
        <w:numPr>
          <w:ilvl w:val="0"/>
          <w:numId w:val="14"/>
        </w:numPr>
      </w:pPr>
      <w:r>
        <w:t xml:space="preserve">Pension plans on municipalities , were being completed wrong due to common mistakes with basic checkbook math </w:t>
      </w:r>
    </w:p>
    <w:p w14:paraId="6F57DD72" w14:textId="201CD2AF" w:rsidR="00010AFA" w:rsidRDefault="00010AFA" w:rsidP="00130105">
      <w:pPr>
        <w:pStyle w:val="ListParagraph"/>
        <w:numPr>
          <w:ilvl w:val="0"/>
          <w:numId w:val="14"/>
        </w:numPr>
      </w:pPr>
      <w:r>
        <w:lastRenderedPageBreak/>
        <w:t xml:space="preserve">Partnered with banks and credit unions to give students a chance to have financial legitimacy </w:t>
      </w:r>
    </w:p>
    <w:p w14:paraId="2FED08A1" w14:textId="083AFD95" w:rsidR="004A515E" w:rsidRDefault="004A515E" w:rsidP="00130105">
      <w:pPr>
        <w:pStyle w:val="ListParagraph"/>
        <w:numPr>
          <w:ilvl w:val="0"/>
          <w:numId w:val="14"/>
        </w:numPr>
      </w:pPr>
      <w:r>
        <w:t xml:space="preserve">Diane </w:t>
      </w:r>
      <w:r w:rsidR="004A19F7">
        <w:t xml:space="preserve">Marburger will </w:t>
      </w:r>
      <w:r>
        <w:t xml:space="preserve">to write letter to </w:t>
      </w:r>
      <w:r w:rsidR="004A19F7">
        <w:t>the PA Auditor G</w:t>
      </w:r>
      <w:r>
        <w:t>eneral</w:t>
      </w:r>
      <w:r w:rsidR="004A19F7">
        <w:t xml:space="preserve"> office asking why agencies like </w:t>
      </w:r>
      <w:r>
        <w:t xml:space="preserve"> Walmart</w:t>
      </w:r>
      <w:r w:rsidR="004A19F7">
        <w:t xml:space="preserve">/ Gun shops/ </w:t>
      </w:r>
      <w:proofErr w:type="spellStart"/>
      <w:r w:rsidR="004A19F7">
        <w:t>etc</w:t>
      </w:r>
      <w:proofErr w:type="spellEnd"/>
      <w:r w:rsidR="004A19F7">
        <w:t xml:space="preserve"> </w:t>
      </w:r>
      <w:r>
        <w:t xml:space="preserve"> not </w:t>
      </w:r>
      <w:r w:rsidR="00130105">
        <w:t>being</w:t>
      </w:r>
      <w:r>
        <w:t xml:space="preserve"> </w:t>
      </w:r>
      <w:r w:rsidR="00130105">
        <w:t>audited</w:t>
      </w:r>
      <w:r w:rsidR="004A19F7">
        <w:t xml:space="preserve"> as they are agents of the C</w:t>
      </w:r>
      <w:r>
        <w:t>ommonwealth for hunt/fish</w:t>
      </w:r>
      <w:r w:rsidR="004A19F7">
        <w:t>, like County Treasurer Offices,</w:t>
      </w:r>
      <w:r>
        <w:t xml:space="preserve"> and sh</w:t>
      </w:r>
      <w:r w:rsidR="004A19F7">
        <w:t>ould be held to same standards</w:t>
      </w:r>
    </w:p>
    <w:p w14:paraId="6E12862A" w14:textId="49767639" w:rsidR="004A515E" w:rsidRDefault="004A515E" w:rsidP="00130105">
      <w:pPr>
        <w:pStyle w:val="ListParagraph"/>
        <w:numPr>
          <w:ilvl w:val="0"/>
          <w:numId w:val="14"/>
        </w:numPr>
      </w:pPr>
      <w:r>
        <w:t xml:space="preserve">Licenses: </w:t>
      </w:r>
    </w:p>
    <w:p w14:paraId="4FBD72AD" w14:textId="77777777" w:rsidR="00A75669" w:rsidRDefault="00A75669" w:rsidP="00130105">
      <w:pPr>
        <w:pStyle w:val="ListParagraph"/>
        <w:numPr>
          <w:ilvl w:val="1"/>
          <w:numId w:val="14"/>
        </w:numPr>
      </w:pPr>
      <w:r>
        <w:t xml:space="preserve">Update on hunt </w:t>
      </w:r>
    </w:p>
    <w:p w14:paraId="5982329E" w14:textId="4664FEBF" w:rsidR="00A75669" w:rsidRDefault="004A515E" w:rsidP="00A75669">
      <w:pPr>
        <w:pStyle w:val="ListParagraph"/>
        <w:numPr>
          <w:ilvl w:val="1"/>
          <w:numId w:val="14"/>
        </w:numPr>
      </w:pPr>
      <w:r>
        <w:t xml:space="preserve"> Susquehanna</w:t>
      </w:r>
      <w:r w:rsidR="00A75669">
        <w:t xml:space="preserve"> County: When they got audited. The </w:t>
      </w:r>
      <w:r>
        <w:t xml:space="preserve">auditor did not know of the updates </w:t>
      </w:r>
      <w:r w:rsidR="00A75669">
        <w:t>on Hunt/Fish and could not read the new reports, this auditor had to ask the Treasurer for help</w:t>
      </w:r>
      <w:bookmarkStart w:id="0" w:name="_GoBack"/>
      <w:bookmarkEnd w:id="0"/>
    </w:p>
    <w:p w14:paraId="35FB2A53" w14:textId="59101854" w:rsidR="00627B87" w:rsidRDefault="00130105" w:rsidP="00A75669">
      <w:pPr>
        <w:spacing w:after="0"/>
      </w:pPr>
      <w:r>
        <w:t xml:space="preserve">VIV. </w:t>
      </w:r>
      <w:r w:rsidR="00F87B15">
        <w:t>“Short Term Rentals and Hotel ‘Bed Taxes</w:t>
      </w:r>
      <w:r w:rsidR="003D2F3D">
        <w:t>”:</w:t>
      </w:r>
      <w:r w:rsidR="00EB4852">
        <w:t xml:space="preserve"> </w:t>
      </w:r>
      <w:r w:rsidR="002D2E04">
        <w:t>Brian Szymanski-</w:t>
      </w:r>
      <w:proofErr w:type="spellStart"/>
      <w:r w:rsidR="002D2E04">
        <w:t>GovOs</w:t>
      </w:r>
      <w:proofErr w:type="spellEnd"/>
    </w:p>
    <w:p w14:paraId="62CC60D2" w14:textId="6F841BDD" w:rsidR="002D2E04" w:rsidRDefault="003C6FBA" w:rsidP="00A75669">
      <w:pPr>
        <w:pStyle w:val="ListParagraph"/>
        <w:numPr>
          <w:ilvl w:val="0"/>
          <w:numId w:val="15"/>
        </w:numPr>
        <w:spacing w:after="0"/>
      </w:pPr>
      <w:r>
        <w:t xml:space="preserve">POWERPOINT </w:t>
      </w:r>
    </w:p>
    <w:p w14:paraId="0CC66B1A" w14:textId="5FD348BF" w:rsidR="003C6FBA" w:rsidRDefault="003C6FBA" w:rsidP="00A75669">
      <w:pPr>
        <w:pStyle w:val="ListParagraph"/>
        <w:numPr>
          <w:ilvl w:val="0"/>
          <w:numId w:val="15"/>
        </w:numPr>
        <w:spacing w:after="0"/>
      </w:pPr>
      <w:r>
        <w:t xml:space="preserve">850+ helping entities collet hotel tax </w:t>
      </w:r>
    </w:p>
    <w:p w14:paraId="7E874F5E" w14:textId="427E4ADE" w:rsidR="00D47894" w:rsidRDefault="00D47894" w:rsidP="00A75669">
      <w:pPr>
        <w:pStyle w:val="ListParagraph"/>
        <w:numPr>
          <w:ilvl w:val="0"/>
          <w:numId w:val="15"/>
        </w:numPr>
        <w:spacing w:after="0"/>
      </w:pPr>
      <w:r>
        <w:t xml:space="preserve">Return on Investment </w:t>
      </w:r>
      <w:r w:rsidR="00D71EB8">
        <w:t xml:space="preserve"> </w:t>
      </w:r>
    </w:p>
    <w:p w14:paraId="22F7A6C6" w14:textId="3BDD2DD0" w:rsidR="00EB4852" w:rsidRDefault="00EB4852" w:rsidP="00A75669">
      <w:pPr>
        <w:pStyle w:val="ListParagraph"/>
        <w:numPr>
          <w:ilvl w:val="0"/>
          <w:numId w:val="15"/>
        </w:numPr>
        <w:spacing w:after="0"/>
      </w:pPr>
      <w:r>
        <w:t xml:space="preserve">Spoke about ways they can help make sure that rental are found within your county and make sure that they pay </w:t>
      </w:r>
    </w:p>
    <w:p w14:paraId="33E1BE5D" w14:textId="188EF3B5" w:rsidR="00FC4954" w:rsidRDefault="00130105" w:rsidP="00A75669">
      <w:pPr>
        <w:spacing w:after="0"/>
      </w:pPr>
      <w:r>
        <w:t xml:space="preserve">VV. </w:t>
      </w:r>
      <w:r w:rsidR="006C2930">
        <w:t xml:space="preserve">“Pensions 101”: Chuck Friedlander </w:t>
      </w:r>
      <w:r w:rsidR="00A302A2">
        <w:t>Municipal</w:t>
      </w:r>
      <w:r>
        <w:t xml:space="preserve"> Fi</w:t>
      </w:r>
      <w:r w:rsidR="00BD123B">
        <w:t xml:space="preserve">nance </w:t>
      </w:r>
      <w:r>
        <w:t>P</w:t>
      </w:r>
      <w:r w:rsidR="00A302A2">
        <w:t>artner,</w:t>
      </w:r>
      <w:r w:rsidR="00BD123B">
        <w:t xml:space="preserve"> </w:t>
      </w:r>
      <w:r>
        <w:t>Inc.</w:t>
      </w:r>
      <w:r w:rsidR="00BD123B">
        <w:t xml:space="preserve"> </w:t>
      </w:r>
    </w:p>
    <w:p w14:paraId="535C8CB2" w14:textId="1933C68D" w:rsidR="003462FE" w:rsidRDefault="00130105" w:rsidP="00A75669">
      <w:pPr>
        <w:pStyle w:val="ListParagraph"/>
        <w:numPr>
          <w:ilvl w:val="0"/>
          <w:numId w:val="16"/>
        </w:numPr>
        <w:spacing w:after="0"/>
      </w:pPr>
      <w:r>
        <w:t>PowerPoint</w:t>
      </w:r>
      <w:r w:rsidR="005749D0">
        <w:t xml:space="preserve"> </w:t>
      </w:r>
    </w:p>
    <w:p w14:paraId="17F16999" w14:textId="0A3FAA3E" w:rsidR="002057AF" w:rsidRDefault="00130105" w:rsidP="00A75669">
      <w:pPr>
        <w:spacing w:after="0"/>
      </w:pPr>
      <w:r>
        <w:t xml:space="preserve">VVI. </w:t>
      </w:r>
      <w:r w:rsidR="0098704E">
        <w:t>“</w:t>
      </w:r>
      <w:r w:rsidR="00A302A2">
        <w:t>Infrastructure</w:t>
      </w:r>
      <w:r w:rsidR="0098704E">
        <w:t xml:space="preserve"> Bank Programs”: Jamie L. Inferre</w:t>
      </w:r>
      <w:r w:rsidR="003026C9">
        <w:t xml:space="preserve">ra Attorney at </w:t>
      </w:r>
      <w:r w:rsidR="00A302A2">
        <w:t xml:space="preserve">Law </w:t>
      </w:r>
      <w:proofErr w:type="spellStart"/>
      <w:r w:rsidR="00A302A2">
        <w:t>Dinsmore</w:t>
      </w:r>
      <w:proofErr w:type="spellEnd"/>
      <w:r w:rsidR="003026C9">
        <w:t xml:space="preserve"> &amp; </w:t>
      </w:r>
      <w:proofErr w:type="spellStart"/>
      <w:r w:rsidR="003026C9">
        <w:t>Shohl</w:t>
      </w:r>
      <w:proofErr w:type="spellEnd"/>
      <w:r w:rsidR="003026C9">
        <w:t xml:space="preserve"> LLP </w:t>
      </w:r>
    </w:p>
    <w:p w14:paraId="1C095A39" w14:textId="67B42E75" w:rsidR="003026C9" w:rsidRDefault="00C72228" w:rsidP="00A75669">
      <w:pPr>
        <w:pStyle w:val="ListParagraph"/>
        <w:numPr>
          <w:ilvl w:val="0"/>
          <w:numId w:val="17"/>
        </w:numPr>
        <w:spacing w:after="0"/>
      </w:pPr>
      <w:r>
        <w:t xml:space="preserve">Bond Council </w:t>
      </w:r>
      <w:r w:rsidR="00A302A2">
        <w:t xml:space="preserve">/ Bond practice </w:t>
      </w:r>
    </w:p>
    <w:p w14:paraId="7E6D27DF" w14:textId="1E8A0EFB" w:rsidR="003D2F3D" w:rsidRDefault="003D2F3D" w:rsidP="00A75669">
      <w:pPr>
        <w:pStyle w:val="ListParagraph"/>
        <w:numPr>
          <w:ilvl w:val="0"/>
          <w:numId w:val="17"/>
        </w:numPr>
        <w:spacing w:after="0"/>
      </w:pPr>
      <w:r>
        <w:t xml:space="preserve">I apologize during this presentation, I became very ill and need to leave. If you read this and have something you would like to add, I would love to add it to these minutes! </w:t>
      </w:r>
    </w:p>
    <w:p w14:paraId="3D684AC5" w14:textId="77777777" w:rsidR="00A302A2" w:rsidRDefault="00A302A2" w:rsidP="00A75669">
      <w:pPr>
        <w:pStyle w:val="ListParagraph"/>
        <w:spacing w:after="0"/>
      </w:pPr>
    </w:p>
    <w:p w14:paraId="31C0E8CB" w14:textId="77777777" w:rsidR="00B0666D" w:rsidRDefault="00B0666D" w:rsidP="00FF1B6E"/>
    <w:sectPr w:rsidR="00B066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8BFC4" w14:textId="77777777" w:rsidR="00A75669" w:rsidRDefault="00A75669" w:rsidP="00A75669">
      <w:pPr>
        <w:spacing w:after="0" w:line="240" w:lineRule="auto"/>
      </w:pPr>
      <w:r>
        <w:separator/>
      </w:r>
    </w:p>
  </w:endnote>
  <w:endnote w:type="continuationSeparator" w:id="0">
    <w:p w14:paraId="54C2AE03" w14:textId="77777777" w:rsidR="00A75669" w:rsidRDefault="00A75669" w:rsidP="00A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71AE" w14:textId="77777777" w:rsidR="00A75669" w:rsidRDefault="00A75669" w:rsidP="00A75669">
      <w:pPr>
        <w:spacing w:after="0" w:line="240" w:lineRule="auto"/>
      </w:pPr>
      <w:r>
        <w:separator/>
      </w:r>
    </w:p>
  </w:footnote>
  <w:footnote w:type="continuationSeparator" w:id="0">
    <w:p w14:paraId="55AF1B9A" w14:textId="77777777" w:rsidR="00A75669" w:rsidRDefault="00A75669" w:rsidP="00A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EF37" w14:textId="6ADCC1C4" w:rsidR="00A75669" w:rsidRDefault="00A75669" w:rsidP="00A75669">
    <w:pPr>
      <w:pStyle w:val="Header"/>
    </w:pPr>
    <w:r>
      <w:rPr>
        <w:noProof/>
      </w:rPr>
      <w:drawing>
        <wp:inline distT="0" distB="0" distL="0" distR="0" wp14:anchorId="44918E86" wp14:editId="21482082">
          <wp:extent cx="1200785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5669">
      <w:t xml:space="preserve"> </w:t>
    </w:r>
    <w:r>
      <w:t xml:space="preserve">                                                                                  </w:t>
    </w:r>
    <w:r>
      <w:t>COUNTY TREASURERS’ ASSOCIATION</w:t>
    </w:r>
  </w:p>
  <w:p w14:paraId="59FBC665" w14:textId="73BEFC33" w:rsidR="00A75669" w:rsidRDefault="00A75669" w:rsidP="00A75669">
    <w:pPr>
      <w:pStyle w:val="Header"/>
      <w:jc w:val="right"/>
    </w:pPr>
    <w:r>
      <w:t xml:space="preserve">                                                                COMMONWEALTH OF PENNSYLVANIA</w:t>
    </w:r>
  </w:p>
  <w:p w14:paraId="32027045" w14:textId="77777777" w:rsidR="00A75669" w:rsidRDefault="00A75669" w:rsidP="00A756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4123"/>
    <w:multiLevelType w:val="hybridMultilevel"/>
    <w:tmpl w:val="3758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089E"/>
    <w:multiLevelType w:val="hybridMultilevel"/>
    <w:tmpl w:val="AAFAE9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5636B"/>
    <w:multiLevelType w:val="hybridMultilevel"/>
    <w:tmpl w:val="97006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4520B"/>
    <w:multiLevelType w:val="hybridMultilevel"/>
    <w:tmpl w:val="7E24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7D37"/>
    <w:multiLevelType w:val="hybridMultilevel"/>
    <w:tmpl w:val="143C8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FB2"/>
    <w:multiLevelType w:val="hybridMultilevel"/>
    <w:tmpl w:val="5AC847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60BE8"/>
    <w:multiLevelType w:val="hybridMultilevel"/>
    <w:tmpl w:val="23A8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73FE5"/>
    <w:multiLevelType w:val="hybridMultilevel"/>
    <w:tmpl w:val="EFF41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D4A8A"/>
    <w:multiLevelType w:val="hybridMultilevel"/>
    <w:tmpl w:val="873C9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084"/>
    <w:multiLevelType w:val="hybridMultilevel"/>
    <w:tmpl w:val="3C841B54"/>
    <w:lvl w:ilvl="0" w:tplc="6E3424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73B5B"/>
    <w:multiLevelType w:val="hybridMultilevel"/>
    <w:tmpl w:val="1FC89F9C"/>
    <w:lvl w:ilvl="0" w:tplc="0FA8F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70F08"/>
    <w:multiLevelType w:val="hybridMultilevel"/>
    <w:tmpl w:val="63BCA136"/>
    <w:lvl w:ilvl="0" w:tplc="A5DA1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694E76"/>
    <w:multiLevelType w:val="hybridMultilevel"/>
    <w:tmpl w:val="51685712"/>
    <w:lvl w:ilvl="0" w:tplc="949461C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951F3"/>
    <w:multiLevelType w:val="hybridMultilevel"/>
    <w:tmpl w:val="5AE6A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C43B8"/>
    <w:multiLevelType w:val="hybridMultilevel"/>
    <w:tmpl w:val="62166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4FB2"/>
    <w:multiLevelType w:val="hybridMultilevel"/>
    <w:tmpl w:val="3B62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F1D19"/>
    <w:multiLevelType w:val="hybridMultilevel"/>
    <w:tmpl w:val="E4A899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12"/>
  </w:num>
  <w:num w:numId="14">
    <w:abstractNumId w:val="2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CC"/>
    <w:rsid w:val="00010AFA"/>
    <w:rsid w:val="00041145"/>
    <w:rsid w:val="000B217E"/>
    <w:rsid w:val="00130105"/>
    <w:rsid w:val="002057AF"/>
    <w:rsid w:val="002D2E04"/>
    <w:rsid w:val="003026C9"/>
    <w:rsid w:val="003462FE"/>
    <w:rsid w:val="003C6FBA"/>
    <w:rsid w:val="003D2F3D"/>
    <w:rsid w:val="004078CC"/>
    <w:rsid w:val="004434FF"/>
    <w:rsid w:val="004A19F7"/>
    <w:rsid w:val="004A515E"/>
    <w:rsid w:val="005749D0"/>
    <w:rsid w:val="00627B87"/>
    <w:rsid w:val="006B1F44"/>
    <w:rsid w:val="006C2930"/>
    <w:rsid w:val="00774EED"/>
    <w:rsid w:val="0098704E"/>
    <w:rsid w:val="00A04FDD"/>
    <w:rsid w:val="00A302A2"/>
    <w:rsid w:val="00A75669"/>
    <w:rsid w:val="00B0666D"/>
    <w:rsid w:val="00BD123B"/>
    <w:rsid w:val="00BF48FA"/>
    <w:rsid w:val="00C72228"/>
    <w:rsid w:val="00D47894"/>
    <w:rsid w:val="00D71EB8"/>
    <w:rsid w:val="00E874FE"/>
    <w:rsid w:val="00EB4852"/>
    <w:rsid w:val="00F87B15"/>
    <w:rsid w:val="00FC495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CC5AC0"/>
  <w15:chartTrackingRefBased/>
  <w15:docId w15:val="{4359D5A7-C559-4814-A465-C5E6E562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69"/>
  </w:style>
  <w:style w:type="paragraph" w:styleId="Footer">
    <w:name w:val="footer"/>
    <w:basedOn w:val="Normal"/>
    <w:link w:val="FooterChar"/>
    <w:uiPriority w:val="99"/>
    <w:unhideWhenUsed/>
    <w:rsid w:val="00A7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McCullough</dc:creator>
  <cp:keywords/>
  <dc:description/>
  <cp:lastModifiedBy>Treasurer</cp:lastModifiedBy>
  <cp:revision>3</cp:revision>
  <dcterms:created xsi:type="dcterms:W3CDTF">2024-06-28T17:10:00Z</dcterms:created>
  <dcterms:modified xsi:type="dcterms:W3CDTF">2024-06-28T17:11:00Z</dcterms:modified>
</cp:coreProperties>
</file>