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E0E5" w14:textId="2EBB23F9" w:rsidR="00771820" w:rsidRPr="00874167" w:rsidRDefault="00874167" w:rsidP="00874167">
      <w:pPr>
        <w:spacing w:after="0"/>
        <w:rPr>
          <w:b/>
          <w:i/>
        </w:rPr>
      </w:pPr>
      <w:r w:rsidRPr="00874167">
        <w:rPr>
          <w:b/>
          <w:i/>
        </w:rPr>
        <w:t xml:space="preserve">June </w:t>
      </w:r>
      <w:r w:rsidR="002A480A">
        <w:rPr>
          <w:b/>
          <w:i/>
        </w:rPr>
        <w:t>14</w:t>
      </w:r>
      <w:r w:rsidRPr="00874167">
        <w:rPr>
          <w:b/>
          <w:i/>
          <w:vertAlign w:val="superscript"/>
        </w:rPr>
        <w:t>th</w:t>
      </w:r>
      <w:r w:rsidRPr="00874167">
        <w:rPr>
          <w:b/>
          <w:i/>
        </w:rPr>
        <w:t>, 2024</w:t>
      </w:r>
    </w:p>
    <w:p w14:paraId="282E2525" w14:textId="656FB0FC" w:rsidR="00874167" w:rsidRPr="00874167" w:rsidRDefault="002A480A" w:rsidP="00874167">
      <w:pPr>
        <w:spacing w:after="0"/>
        <w:rPr>
          <w:b/>
          <w:i/>
        </w:rPr>
      </w:pPr>
      <w:r>
        <w:rPr>
          <w:b/>
          <w:i/>
        </w:rPr>
        <w:t>Annual Convention Day 4</w:t>
      </w:r>
    </w:p>
    <w:p w14:paraId="3A42C998" w14:textId="77777777" w:rsidR="00874167" w:rsidRPr="00874167" w:rsidRDefault="00874167" w:rsidP="00874167">
      <w:pPr>
        <w:spacing w:after="0"/>
        <w:rPr>
          <w:i/>
        </w:rPr>
      </w:pPr>
    </w:p>
    <w:p w14:paraId="645B6972" w14:textId="3CB2AB17" w:rsidR="00771820" w:rsidRDefault="00771820" w:rsidP="00771820">
      <w:pPr>
        <w:pStyle w:val="ListParagraph"/>
        <w:numPr>
          <w:ilvl w:val="0"/>
          <w:numId w:val="4"/>
        </w:numPr>
      </w:pPr>
      <w:r>
        <w:t xml:space="preserve">Call to Order: </w:t>
      </w:r>
      <w:proofErr w:type="spellStart"/>
      <w:r w:rsidR="00993FC0">
        <w:t>Krist</w:t>
      </w:r>
      <w:proofErr w:type="spellEnd"/>
      <w:r w:rsidR="002A480A">
        <w:t xml:space="preserve"> Ballerini-Bucks County </w:t>
      </w:r>
    </w:p>
    <w:p w14:paraId="21E92CD5" w14:textId="77777777" w:rsidR="00771820" w:rsidRDefault="00771820" w:rsidP="00771820">
      <w:pPr>
        <w:pStyle w:val="ListParagraph"/>
        <w:numPr>
          <w:ilvl w:val="0"/>
          <w:numId w:val="4"/>
        </w:numPr>
      </w:pPr>
      <w:r>
        <w:t xml:space="preserve">Prayer: Cindy Creveling-Columbia County </w:t>
      </w:r>
    </w:p>
    <w:p w14:paraId="0969A8DF" w14:textId="333747C3" w:rsidR="00771820" w:rsidRDefault="00771820" w:rsidP="00771820">
      <w:pPr>
        <w:pStyle w:val="ListParagraph"/>
        <w:numPr>
          <w:ilvl w:val="0"/>
          <w:numId w:val="4"/>
        </w:numPr>
      </w:pPr>
      <w:r>
        <w:t xml:space="preserve">Pledge Allegiance:  </w:t>
      </w:r>
      <w:r w:rsidR="002A480A">
        <w:t>Rebecca Wescott</w:t>
      </w:r>
      <w:r>
        <w:t xml:space="preserve">-Warren County </w:t>
      </w:r>
    </w:p>
    <w:p w14:paraId="35801D0C" w14:textId="17FCA406" w:rsidR="00771820" w:rsidRDefault="00771820" w:rsidP="00771820">
      <w:pPr>
        <w:pStyle w:val="ListParagraph"/>
        <w:numPr>
          <w:ilvl w:val="0"/>
          <w:numId w:val="4"/>
        </w:numPr>
      </w:pPr>
      <w:r>
        <w:t xml:space="preserve">President </w:t>
      </w:r>
      <w:r w:rsidR="002A480A">
        <w:t>Ballerini</w:t>
      </w:r>
      <w:r>
        <w:t xml:space="preserve"> took time to thank sponsors</w:t>
      </w:r>
    </w:p>
    <w:p w14:paraId="57EB66C4" w14:textId="2CD69169" w:rsidR="00771820" w:rsidRDefault="00771820" w:rsidP="00771820">
      <w:pPr>
        <w:pStyle w:val="ListParagraph"/>
        <w:numPr>
          <w:ilvl w:val="0"/>
          <w:numId w:val="4"/>
        </w:numPr>
      </w:pPr>
      <w:r>
        <w:t xml:space="preserve">Roll Call: Kimberly McCullough-Indiana County </w:t>
      </w:r>
    </w:p>
    <w:p w14:paraId="71964532" w14:textId="51B60973" w:rsidR="00224BBA" w:rsidRDefault="00224BBA" w:rsidP="00224BBA">
      <w:pPr>
        <w:pStyle w:val="ListParagraph"/>
        <w:numPr>
          <w:ilvl w:val="1"/>
          <w:numId w:val="4"/>
        </w:numPr>
      </w:pPr>
      <w:r>
        <w:t xml:space="preserve">33 counties in attendance, this is enough for a quorum </w:t>
      </w:r>
    </w:p>
    <w:p w14:paraId="1B1038C7" w14:textId="0BDD64A4" w:rsidR="002A480A" w:rsidRDefault="00045C68" w:rsidP="00771820">
      <w:pPr>
        <w:pStyle w:val="ListParagraph"/>
        <w:numPr>
          <w:ilvl w:val="0"/>
          <w:numId w:val="4"/>
        </w:numPr>
      </w:pPr>
      <w:r>
        <w:t xml:space="preserve">Vote to accept updated bylaws. </w:t>
      </w:r>
    </w:p>
    <w:p w14:paraId="27A8A562" w14:textId="080E6057" w:rsidR="00045C68" w:rsidRDefault="00045C68" w:rsidP="00045C68">
      <w:pPr>
        <w:pStyle w:val="ListParagraph"/>
        <w:numPr>
          <w:ilvl w:val="1"/>
          <w:numId w:val="4"/>
        </w:numPr>
      </w:pPr>
      <w:r>
        <w:t xml:space="preserve">Each county had to be called individually and either vote yes or not to accept updated bylaws. </w:t>
      </w:r>
    </w:p>
    <w:p w14:paraId="1CE13DD9" w14:textId="55C65E9E" w:rsidR="00045C68" w:rsidRDefault="00045C68" w:rsidP="00045C68">
      <w:pPr>
        <w:pStyle w:val="ListParagraph"/>
        <w:numPr>
          <w:ilvl w:val="1"/>
          <w:numId w:val="4"/>
        </w:numPr>
      </w:pPr>
      <w:r>
        <w:t xml:space="preserve">33 counties voted yes </w:t>
      </w:r>
    </w:p>
    <w:p w14:paraId="2A929E0F" w14:textId="0BBC314F" w:rsidR="00045C68" w:rsidRDefault="00045C68" w:rsidP="00045C68">
      <w:pPr>
        <w:pStyle w:val="ListParagraph"/>
        <w:numPr>
          <w:ilvl w:val="1"/>
          <w:numId w:val="4"/>
        </w:numPr>
      </w:pPr>
      <w:r>
        <w:t xml:space="preserve">Zero counties voted no </w:t>
      </w:r>
    </w:p>
    <w:p w14:paraId="4DBC5321" w14:textId="13C9E21D" w:rsidR="00045C68" w:rsidRDefault="00045C68" w:rsidP="00045C68">
      <w:pPr>
        <w:pStyle w:val="ListParagraph"/>
        <w:numPr>
          <w:ilvl w:val="1"/>
          <w:numId w:val="4"/>
        </w:numPr>
      </w:pPr>
      <w:r>
        <w:t xml:space="preserve">The updated bylaws passed </w:t>
      </w:r>
    </w:p>
    <w:p w14:paraId="36BAE0D0" w14:textId="6B244142" w:rsidR="004C17A4" w:rsidRDefault="004C17A4" w:rsidP="00F06FA1">
      <w:pPr>
        <w:pStyle w:val="ListParagraph"/>
        <w:numPr>
          <w:ilvl w:val="0"/>
          <w:numId w:val="4"/>
        </w:numPr>
      </w:pPr>
      <w:r>
        <w:t>Convention</w:t>
      </w:r>
      <w:r w:rsidR="00771820">
        <w:t xml:space="preserve"> Announcements: Melissa Cottle-Bedford County </w:t>
      </w:r>
      <w:r>
        <w:t xml:space="preserve"> </w:t>
      </w:r>
    </w:p>
    <w:p w14:paraId="6AC8DF66" w14:textId="39F58586" w:rsidR="002A480A" w:rsidRDefault="002A480A" w:rsidP="00F06FA1">
      <w:pPr>
        <w:pStyle w:val="ListParagraph"/>
        <w:numPr>
          <w:ilvl w:val="0"/>
          <w:numId w:val="4"/>
        </w:numPr>
      </w:pPr>
      <w:r>
        <w:t xml:space="preserve">Sophia Benoit, Esquire “Elected Officials Code of Ethics” </w:t>
      </w:r>
    </w:p>
    <w:p w14:paraId="730112F6" w14:textId="303B0309" w:rsidR="00993FC0" w:rsidRDefault="002F0B12" w:rsidP="00993FC0">
      <w:pPr>
        <w:pStyle w:val="ListParagraph"/>
        <w:numPr>
          <w:ilvl w:val="1"/>
          <w:numId w:val="4"/>
        </w:numPr>
      </w:pPr>
      <w:r>
        <w:t xml:space="preserve">A folder was passed out with Chapter 11  Ethics Standards and Financial Disclosure Information and was discussed </w:t>
      </w:r>
    </w:p>
    <w:p w14:paraId="6D792C1B" w14:textId="52F92186" w:rsidR="002F0B12" w:rsidRDefault="002F0B12" w:rsidP="002F0B12">
      <w:pPr>
        <w:pStyle w:val="ListParagraph"/>
        <w:numPr>
          <w:ilvl w:val="1"/>
          <w:numId w:val="4"/>
        </w:numPr>
      </w:pPr>
      <w:r>
        <w:t xml:space="preserve">A copy of the State Ethics Commission: Statement of Financial Interests was also given out </w:t>
      </w:r>
    </w:p>
    <w:p w14:paraId="62F02D69" w14:textId="2CBFEE14" w:rsidR="00993FC0" w:rsidRDefault="00993FC0" w:rsidP="00993FC0">
      <w:pPr>
        <w:pStyle w:val="ListParagraph"/>
        <w:numPr>
          <w:ilvl w:val="0"/>
          <w:numId w:val="4"/>
        </w:numPr>
      </w:pPr>
      <w:r>
        <w:t xml:space="preserve">2025 Convention Report: Laura Beers- Luzerne County </w:t>
      </w:r>
    </w:p>
    <w:p w14:paraId="1624C741" w14:textId="77777777" w:rsidR="00993FC0" w:rsidRDefault="00993FC0" w:rsidP="00993FC0">
      <w:pPr>
        <w:pStyle w:val="ListParagraph"/>
        <w:numPr>
          <w:ilvl w:val="1"/>
          <w:numId w:val="4"/>
        </w:numPr>
      </w:pPr>
      <w:r>
        <w:t>June 10, 2025 - June 13, 2025</w:t>
      </w:r>
    </w:p>
    <w:p w14:paraId="4C2CF497" w14:textId="0D299C9A" w:rsidR="00993FC0" w:rsidRDefault="00993FC0" w:rsidP="00993FC0">
      <w:pPr>
        <w:pStyle w:val="ListParagraph"/>
        <w:numPr>
          <w:ilvl w:val="1"/>
          <w:numId w:val="4"/>
        </w:numPr>
      </w:pPr>
      <w:r>
        <w:t>The Woodlands Resort in Wilkes-Barre</w:t>
      </w:r>
      <w:r>
        <w:t xml:space="preserve">: </w:t>
      </w:r>
      <w:r>
        <w:t>1073 Highway 315 Blvd., Wilkes-Barre, PA 1870</w:t>
      </w:r>
      <w:r>
        <w:t>2</w:t>
      </w:r>
    </w:p>
    <w:p w14:paraId="10696E08" w14:textId="538B239F" w:rsidR="00993FC0" w:rsidRDefault="00993FC0" w:rsidP="00993FC0">
      <w:pPr>
        <w:pStyle w:val="ListParagraph"/>
        <w:numPr>
          <w:ilvl w:val="0"/>
          <w:numId w:val="4"/>
        </w:numPr>
      </w:pPr>
      <w:r>
        <w:t xml:space="preserve">Annual Convention Resolution: Lisa Kozorosky-Cambria County </w:t>
      </w:r>
    </w:p>
    <w:p w14:paraId="3A511478" w14:textId="3E812DD9" w:rsidR="00993FC0" w:rsidRDefault="00993FC0" w:rsidP="00993FC0">
      <w:pPr>
        <w:pStyle w:val="ListParagraph"/>
        <w:numPr>
          <w:ilvl w:val="0"/>
          <w:numId w:val="4"/>
        </w:numPr>
      </w:pPr>
      <w:r>
        <w:t>Closing Remarks: Kris Ballerini</w:t>
      </w:r>
    </w:p>
    <w:p w14:paraId="11D1F3C3" w14:textId="5E5C2D1B" w:rsidR="00993FC0" w:rsidRDefault="00993FC0" w:rsidP="00993FC0">
      <w:pPr>
        <w:pStyle w:val="ListParagraph"/>
        <w:numPr>
          <w:ilvl w:val="1"/>
          <w:numId w:val="4"/>
        </w:numPr>
      </w:pPr>
      <w:r>
        <w:t xml:space="preserve">Spring Seminar- </w:t>
      </w:r>
      <w:r>
        <w:t>Penn Stater</w:t>
      </w:r>
      <w:r>
        <w:t xml:space="preserve">: </w:t>
      </w:r>
      <w:r>
        <w:t>215 Innovation Boulevard State College, PA 16803</w:t>
      </w:r>
    </w:p>
    <w:p w14:paraId="113B4578" w14:textId="4A64A52C" w:rsidR="00993FC0" w:rsidRDefault="00993FC0" w:rsidP="00993FC0">
      <w:pPr>
        <w:pStyle w:val="ListParagraph"/>
        <w:numPr>
          <w:ilvl w:val="1"/>
          <w:numId w:val="4"/>
        </w:numPr>
      </w:pPr>
      <w:r>
        <w:t>October 22, 2024</w:t>
      </w:r>
    </w:p>
    <w:p w14:paraId="1AD3CCCD" w14:textId="23B40307" w:rsidR="00993FC0" w:rsidRDefault="00993FC0" w:rsidP="00993FC0">
      <w:pPr>
        <w:pStyle w:val="ListParagraph"/>
        <w:numPr>
          <w:ilvl w:val="0"/>
          <w:numId w:val="4"/>
        </w:numPr>
      </w:pPr>
      <w:r>
        <w:t xml:space="preserve">Adjournment </w:t>
      </w:r>
      <w:bookmarkStart w:id="0" w:name="_GoBack"/>
      <w:bookmarkEnd w:id="0"/>
    </w:p>
    <w:sectPr w:rsidR="00993F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66DD9" w14:textId="77777777" w:rsidR="00874167" w:rsidRDefault="00874167" w:rsidP="00874167">
      <w:pPr>
        <w:spacing w:after="0" w:line="240" w:lineRule="auto"/>
      </w:pPr>
      <w:r>
        <w:separator/>
      </w:r>
    </w:p>
  </w:endnote>
  <w:endnote w:type="continuationSeparator" w:id="0">
    <w:p w14:paraId="0F304E5A" w14:textId="77777777" w:rsidR="00874167" w:rsidRDefault="00874167" w:rsidP="0087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34069" w14:textId="77777777" w:rsidR="00874167" w:rsidRDefault="00874167" w:rsidP="00874167">
      <w:pPr>
        <w:spacing w:after="0" w:line="240" w:lineRule="auto"/>
      </w:pPr>
      <w:r>
        <w:separator/>
      </w:r>
    </w:p>
  </w:footnote>
  <w:footnote w:type="continuationSeparator" w:id="0">
    <w:p w14:paraId="34199750" w14:textId="77777777" w:rsidR="00874167" w:rsidRDefault="00874167" w:rsidP="0087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6FF0A" w14:textId="77777777" w:rsidR="00874167" w:rsidRDefault="00874167" w:rsidP="00874167">
    <w:pPr>
      <w:pStyle w:val="Header"/>
    </w:pPr>
    <w:r>
      <w:rPr>
        <w:noProof/>
      </w:rPr>
      <w:drawing>
        <wp:inline distT="0" distB="0" distL="0" distR="0" wp14:anchorId="50E1B66B" wp14:editId="0E45D73F">
          <wp:extent cx="1200785" cy="1219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COUNTY TREASURERS’ ASSOCIATION</w:t>
    </w:r>
  </w:p>
  <w:p w14:paraId="34A112C6" w14:textId="3FFEFDB5" w:rsidR="00874167" w:rsidRDefault="00874167" w:rsidP="00874167">
    <w:pPr>
      <w:pStyle w:val="Header"/>
    </w:pPr>
    <w:r>
      <w:t xml:space="preserve">                                                                </w:t>
    </w:r>
    <w:r>
      <w:t xml:space="preserve">                                </w:t>
    </w:r>
    <w:r>
      <w:t>COMMONWEALTH OF PENNSYLVANIA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F51"/>
    <w:multiLevelType w:val="hybridMultilevel"/>
    <w:tmpl w:val="AB64B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440E"/>
    <w:multiLevelType w:val="hybridMultilevel"/>
    <w:tmpl w:val="00F4CA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5D3A"/>
    <w:multiLevelType w:val="hybridMultilevel"/>
    <w:tmpl w:val="8D7E8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24807"/>
    <w:multiLevelType w:val="hybridMultilevel"/>
    <w:tmpl w:val="DC3C91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636BF"/>
    <w:multiLevelType w:val="hybridMultilevel"/>
    <w:tmpl w:val="D93C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A755B"/>
    <w:multiLevelType w:val="hybridMultilevel"/>
    <w:tmpl w:val="F9FE2D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E0874"/>
    <w:multiLevelType w:val="hybridMultilevel"/>
    <w:tmpl w:val="D730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0507C"/>
    <w:multiLevelType w:val="hybridMultilevel"/>
    <w:tmpl w:val="E578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7795E"/>
    <w:multiLevelType w:val="hybridMultilevel"/>
    <w:tmpl w:val="A36CE7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234930"/>
    <w:multiLevelType w:val="hybridMultilevel"/>
    <w:tmpl w:val="ED9CFB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80210"/>
    <w:multiLevelType w:val="hybridMultilevel"/>
    <w:tmpl w:val="804AFD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C5864AE">
      <w:start w:val="48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016BB4"/>
    <w:multiLevelType w:val="hybridMultilevel"/>
    <w:tmpl w:val="29ACF3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14199"/>
    <w:multiLevelType w:val="hybridMultilevel"/>
    <w:tmpl w:val="8AECE8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33621B"/>
    <w:multiLevelType w:val="hybridMultilevel"/>
    <w:tmpl w:val="E842AE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F6C72"/>
    <w:multiLevelType w:val="hybridMultilevel"/>
    <w:tmpl w:val="4866EC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C5864AE">
      <w:start w:val="48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E033E9"/>
    <w:multiLevelType w:val="hybridMultilevel"/>
    <w:tmpl w:val="6C46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37E6A"/>
    <w:multiLevelType w:val="hybridMultilevel"/>
    <w:tmpl w:val="D53ACA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541B7"/>
    <w:multiLevelType w:val="hybridMultilevel"/>
    <w:tmpl w:val="8766DF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D41853"/>
    <w:multiLevelType w:val="hybridMultilevel"/>
    <w:tmpl w:val="9B3E32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D0DCB"/>
    <w:multiLevelType w:val="hybridMultilevel"/>
    <w:tmpl w:val="C5BEB58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C52A7"/>
    <w:multiLevelType w:val="hybridMultilevel"/>
    <w:tmpl w:val="2386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0"/>
  </w:num>
  <w:num w:numId="8">
    <w:abstractNumId w:val="14"/>
  </w:num>
  <w:num w:numId="9">
    <w:abstractNumId w:val="8"/>
  </w:num>
  <w:num w:numId="10">
    <w:abstractNumId w:val="13"/>
  </w:num>
  <w:num w:numId="11">
    <w:abstractNumId w:val="12"/>
  </w:num>
  <w:num w:numId="12">
    <w:abstractNumId w:val="0"/>
  </w:num>
  <w:num w:numId="13">
    <w:abstractNumId w:val="11"/>
  </w:num>
  <w:num w:numId="14">
    <w:abstractNumId w:val="5"/>
  </w:num>
  <w:num w:numId="15">
    <w:abstractNumId w:val="16"/>
  </w:num>
  <w:num w:numId="16">
    <w:abstractNumId w:val="18"/>
  </w:num>
  <w:num w:numId="17">
    <w:abstractNumId w:val="10"/>
  </w:num>
  <w:num w:numId="18">
    <w:abstractNumId w:val="2"/>
  </w:num>
  <w:num w:numId="19">
    <w:abstractNumId w:val="9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A4"/>
    <w:rsid w:val="000102B5"/>
    <w:rsid w:val="00016BAF"/>
    <w:rsid w:val="00045C68"/>
    <w:rsid w:val="000574F6"/>
    <w:rsid w:val="000A63EE"/>
    <w:rsid w:val="000D378D"/>
    <w:rsid w:val="000E2927"/>
    <w:rsid w:val="001269D4"/>
    <w:rsid w:val="00131803"/>
    <w:rsid w:val="0015032F"/>
    <w:rsid w:val="00154C6B"/>
    <w:rsid w:val="0016606B"/>
    <w:rsid w:val="00167142"/>
    <w:rsid w:val="001743C0"/>
    <w:rsid w:val="001F5201"/>
    <w:rsid w:val="001F5270"/>
    <w:rsid w:val="001F68F9"/>
    <w:rsid w:val="00224BBA"/>
    <w:rsid w:val="00263887"/>
    <w:rsid w:val="00264626"/>
    <w:rsid w:val="002A480A"/>
    <w:rsid w:val="002A5314"/>
    <w:rsid w:val="002C607B"/>
    <w:rsid w:val="002F0B12"/>
    <w:rsid w:val="003136E6"/>
    <w:rsid w:val="00327637"/>
    <w:rsid w:val="00351256"/>
    <w:rsid w:val="00373407"/>
    <w:rsid w:val="00383096"/>
    <w:rsid w:val="003C02D4"/>
    <w:rsid w:val="003C663A"/>
    <w:rsid w:val="003F12CB"/>
    <w:rsid w:val="00440D45"/>
    <w:rsid w:val="004461A3"/>
    <w:rsid w:val="00455F46"/>
    <w:rsid w:val="004972C1"/>
    <w:rsid w:val="004B26F9"/>
    <w:rsid w:val="004C17A4"/>
    <w:rsid w:val="004F33C7"/>
    <w:rsid w:val="005115EB"/>
    <w:rsid w:val="0059261C"/>
    <w:rsid w:val="005C12BE"/>
    <w:rsid w:val="005F5F4C"/>
    <w:rsid w:val="005F67C9"/>
    <w:rsid w:val="00635554"/>
    <w:rsid w:val="00667DC6"/>
    <w:rsid w:val="006748BC"/>
    <w:rsid w:val="006814C5"/>
    <w:rsid w:val="006C3A49"/>
    <w:rsid w:val="006D711E"/>
    <w:rsid w:val="006F30E7"/>
    <w:rsid w:val="00700B5A"/>
    <w:rsid w:val="00724913"/>
    <w:rsid w:val="0075594A"/>
    <w:rsid w:val="007568B3"/>
    <w:rsid w:val="00757B2B"/>
    <w:rsid w:val="00771820"/>
    <w:rsid w:val="0079784F"/>
    <w:rsid w:val="007A1954"/>
    <w:rsid w:val="007A6A47"/>
    <w:rsid w:val="008015B5"/>
    <w:rsid w:val="00874167"/>
    <w:rsid w:val="008805AA"/>
    <w:rsid w:val="00895581"/>
    <w:rsid w:val="008D0FDF"/>
    <w:rsid w:val="008E1F00"/>
    <w:rsid w:val="008E64A0"/>
    <w:rsid w:val="008F3A00"/>
    <w:rsid w:val="00943628"/>
    <w:rsid w:val="0095652B"/>
    <w:rsid w:val="0098751C"/>
    <w:rsid w:val="00993FC0"/>
    <w:rsid w:val="009A2B47"/>
    <w:rsid w:val="009A6418"/>
    <w:rsid w:val="009C4316"/>
    <w:rsid w:val="00A10D2A"/>
    <w:rsid w:val="00A13D15"/>
    <w:rsid w:val="00A253F0"/>
    <w:rsid w:val="00A34F1A"/>
    <w:rsid w:val="00A80172"/>
    <w:rsid w:val="00A8528D"/>
    <w:rsid w:val="00A94D27"/>
    <w:rsid w:val="00A96C65"/>
    <w:rsid w:val="00B11CBF"/>
    <w:rsid w:val="00B57CBE"/>
    <w:rsid w:val="00B90F66"/>
    <w:rsid w:val="00BA15EF"/>
    <w:rsid w:val="00BC2283"/>
    <w:rsid w:val="00BE5D62"/>
    <w:rsid w:val="00C02CCD"/>
    <w:rsid w:val="00C041FB"/>
    <w:rsid w:val="00C13776"/>
    <w:rsid w:val="00C244E6"/>
    <w:rsid w:val="00C30BCE"/>
    <w:rsid w:val="00C53E25"/>
    <w:rsid w:val="00C55676"/>
    <w:rsid w:val="00C75492"/>
    <w:rsid w:val="00C947DA"/>
    <w:rsid w:val="00CB6A3D"/>
    <w:rsid w:val="00CE0150"/>
    <w:rsid w:val="00D339F2"/>
    <w:rsid w:val="00D429BD"/>
    <w:rsid w:val="00D909F2"/>
    <w:rsid w:val="00E04671"/>
    <w:rsid w:val="00E21001"/>
    <w:rsid w:val="00E2646F"/>
    <w:rsid w:val="00E4042B"/>
    <w:rsid w:val="00E57A41"/>
    <w:rsid w:val="00E87504"/>
    <w:rsid w:val="00EA4631"/>
    <w:rsid w:val="00EB0C69"/>
    <w:rsid w:val="00EF4CF4"/>
    <w:rsid w:val="00F06FA1"/>
    <w:rsid w:val="00F134AB"/>
    <w:rsid w:val="00F72352"/>
    <w:rsid w:val="00F95A8B"/>
    <w:rsid w:val="00FA7D57"/>
    <w:rsid w:val="00F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A42A13"/>
  <w15:chartTrackingRefBased/>
  <w15:docId w15:val="{2E575184-DE3A-4E0B-A8A5-DCF6CBE6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5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15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67"/>
  </w:style>
  <w:style w:type="paragraph" w:styleId="Footer">
    <w:name w:val="footer"/>
    <w:basedOn w:val="Normal"/>
    <w:link w:val="FooterChar"/>
    <w:uiPriority w:val="99"/>
    <w:unhideWhenUsed/>
    <w:rsid w:val="00874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McCullough</dc:creator>
  <cp:keywords/>
  <dc:description/>
  <cp:lastModifiedBy>Treasurer</cp:lastModifiedBy>
  <cp:revision>11</cp:revision>
  <dcterms:created xsi:type="dcterms:W3CDTF">2024-06-28T17:52:00Z</dcterms:created>
  <dcterms:modified xsi:type="dcterms:W3CDTF">2024-06-28T18:01:00Z</dcterms:modified>
</cp:coreProperties>
</file>